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7A9" w:rsidRPr="007647A9" w:rsidRDefault="007647A9" w:rsidP="007647A9">
      <w:pPr>
        <w:rPr>
          <w:rFonts w:ascii="Times New Roman" w:hAnsi="Times New Roman" w:cs="Times New Roman"/>
          <w:sz w:val="28"/>
          <w:szCs w:val="28"/>
        </w:rPr>
      </w:pPr>
      <w:r w:rsidRPr="007647A9">
        <w:rPr>
          <w:rFonts w:ascii="Times New Roman" w:hAnsi="Times New Roman" w:cs="Times New Roman"/>
          <w:sz w:val="28"/>
          <w:szCs w:val="28"/>
        </w:rPr>
        <w:t>Комплекс ГТО как система непрерывного физического воспитания населения Комплекс ГТО (Готов к труду и обороне) - это государственная программа физического воспитания, направленная на развитие гармонично развитой личности. Он был возрожден в 2014 году с целью повышения уровня физической подготовленности населения и формирования здорового образа жизни.</w:t>
      </w:r>
    </w:p>
    <w:p w:rsidR="007647A9" w:rsidRPr="007647A9" w:rsidRDefault="007647A9" w:rsidP="007647A9">
      <w:pPr>
        <w:rPr>
          <w:rFonts w:ascii="Times New Roman" w:hAnsi="Times New Roman" w:cs="Times New Roman"/>
          <w:sz w:val="28"/>
          <w:szCs w:val="28"/>
        </w:rPr>
      </w:pPr>
      <w:r w:rsidRPr="007647A9">
        <w:rPr>
          <w:rFonts w:ascii="Times New Roman" w:hAnsi="Times New Roman" w:cs="Times New Roman"/>
          <w:sz w:val="28"/>
          <w:szCs w:val="28"/>
        </w:rPr>
        <w:t xml:space="preserve"> Система непрерывного физического воспитания </w:t>
      </w:r>
      <w:r>
        <w:rPr>
          <w:rFonts w:ascii="Times New Roman" w:hAnsi="Times New Roman" w:cs="Times New Roman"/>
          <w:sz w:val="28"/>
          <w:szCs w:val="28"/>
        </w:rPr>
        <w:t>:</w:t>
      </w:r>
      <w:bookmarkStart w:id="0" w:name="_GoBack"/>
      <w:bookmarkEnd w:id="0"/>
    </w:p>
    <w:p w:rsidR="007647A9" w:rsidRPr="007647A9" w:rsidRDefault="007647A9" w:rsidP="007647A9">
      <w:pPr>
        <w:rPr>
          <w:rFonts w:ascii="Times New Roman" w:hAnsi="Times New Roman" w:cs="Times New Roman"/>
          <w:sz w:val="28"/>
          <w:szCs w:val="28"/>
        </w:rPr>
      </w:pPr>
      <w:r w:rsidRPr="007647A9">
        <w:rPr>
          <w:rFonts w:ascii="Times New Roman" w:hAnsi="Times New Roman" w:cs="Times New Roman"/>
          <w:sz w:val="28"/>
          <w:szCs w:val="28"/>
        </w:rPr>
        <w:t xml:space="preserve">Комплекс ГТО охватывает все возрастные группы населения от 6 до 70 лет и старше. Он предусматривает поэтапное выполнение нормативов, соответствующих возрасту и полу. Система ГТО состоит из 18 возрастных ступеней. Для каждой ступени разработаны нормативы по различным видам физической активности, включая бег, прыжки, подтягивания, отжимания и другие упражнения. Уровни подготовки </w:t>
      </w:r>
    </w:p>
    <w:p w:rsidR="007647A9" w:rsidRPr="007647A9" w:rsidRDefault="007647A9" w:rsidP="007647A9">
      <w:pPr>
        <w:rPr>
          <w:rFonts w:ascii="Times New Roman" w:hAnsi="Times New Roman" w:cs="Times New Roman"/>
          <w:sz w:val="28"/>
          <w:szCs w:val="28"/>
        </w:rPr>
      </w:pPr>
      <w:r w:rsidRPr="007647A9">
        <w:rPr>
          <w:rFonts w:ascii="Times New Roman" w:hAnsi="Times New Roman" w:cs="Times New Roman"/>
          <w:sz w:val="28"/>
          <w:szCs w:val="28"/>
        </w:rPr>
        <w:t xml:space="preserve">В рамках каждой возрастной ступени установлены три уровня подготовки: </w:t>
      </w:r>
    </w:p>
    <w:p w:rsidR="007647A9" w:rsidRPr="007647A9" w:rsidRDefault="007647A9" w:rsidP="007647A9">
      <w:pPr>
        <w:rPr>
          <w:rFonts w:ascii="Times New Roman" w:hAnsi="Times New Roman" w:cs="Times New Roman"/>
          <w:sz w:val="28"/>
          <w:szCs w:val="28"/>
        </w:rPr>
      </w:pPr>
      <w:r w:rsidRPr="007647A9">
        <w:rPr>
          <w:rFonts w:ascii="Times New Roman" w:hAnsi="Times New Roman" w:cs="Times New Roman"/>
          <w:sz w:val="28"/>
          <w:szCs w:val="28"/>
        </w:rPr>
        <w:t xml:space="preserve">• Золотой знак - самый высокий уровень, свидетельствующий о высокой физической подготовленности. </w:t>
      </w:r>
    </w:p>
    <w:p w:rsidR="007647A9" w:rsidRPr="007647A9" w:rsidRDefault="007647A9" w:rsidP="007647A9">
      <w:pPr>
        <w:rPr>
          <w:rFonts w:ascii="Times New Roman" w:hAnsi="Times New Roman" w:cs="Times New Roman"/>
          <w:sz w:val="28"/>
          <w:szCs w:val="28"/>
        </w:rPr>
      </w:pPr>
      <w:r w:rsidRPr="007647A9">
        <w:rPr>
          <w:rFonts w:ascii="Times New Roman" w:hAnsi="Times New Roman" w:cs="Times New Roman"/>
          <w:sz w:val="28"/>
          <w:szCs w:val="28"/>
        </w:rPr>
        <w:t>• Серебряный знак - средний уровень, показывающий хорошую физическую форму.</w:t>
      </w:r>
    </w:p>
    <w:p w:rsidR="007647A9" w:rsidRPr="007647A9" w:rsidRDefault="007647A9" w:rsidP="007647A9">
      <w:pPr>
        <w:rPr>
          <w:rFonts w:ascii="Times New Roman" w:hAnsi="Times New Roman" w:cs="Times New Roman"/>
          <w:sz w:val="28"/>
          <w:szCs w:val="28"/>
        </w:rPr>
      </w:pPr>
      <w:r w:rsidRPr="007647A9">
        <w:rPr>
          <w:rFonts w:ascii="Times New Roman" w:hAnsi="Times New Roman" w:cs="Times New Roman"/>
          <w:sz w:val="28"/>
          <w:szCs w:val="28"/>
        </w:rPr>
        <w:t xml:space="preserve"> • Бронзовый знак - начальный уровень, отражающий базовые физические навыки. </w:t>
      </w:r>
    </w:p>
    <w:p w:rsidR="007647A9" w:rsidRPr="007647A9" w:rsidRDefault="007647A9" w:rsidP="007647A9">
      <w:pPr>
        <w:rPr>
          <w:rFonts w:ascii="Times New Roman" w:hAnsi="Times New Roman" w:cs="Times New Roman"/>
          <w:sz w:val="28"/>
          <w:szCs w:val="28"/>
        </w:rPr>
      </w:pPr>
      <w:r w:rsidRPr="007647A9">
        <w:rPr>
          <w:rFonts w:ascii="Times New Roman" w:hAnsi="Times New Roman" w:cs="Times New Roman"/>
          <w:sz w:val="28"/>
          <w:szCs w:val="28"/>
        </w:rPr>
        <w:t xml:space="preserve">Участники выполняют нормативы по выбору и получают соответствующие знаки отличия. </w:t>
      </w:r>
    </w:p>
    <w:p w:rsidR="007647A9" w:rsidRPr="007647A9" w:rsidRDefault="007647A9" w:rsidP="007647A9">
      <w:pPr>
        <w:rPr>
          <w:rFonts w:ascii="Times New Roman" w:hAnsi="Times New Roman" w:cs="Times New Roman"/>
          <w:sz w:val="28"/>
          <w:szCs w:val="28"/>
        </w:rPr>
      </w:pPr>
      <w:r w:rsidRPr="007647A9">
        <w:rPr>
          <w:rFonts w:ascii="Times New Roman" w:hAnsi="Times New Roman" w:cs="Times New Roman"/>
          <w:sz w:val="28"/>
          <w:szCs w:val="28"/>
        </w:rPr>
        <w:t xml:space="preserve">Значение Комплекса ГТО Комплекс ГТО имеет большое значение для физического воспитания населения и развития здорового образа жизни. Он: </w:t>
      </w:r>
    </w:p>
    <w:p w:rsidR="007647A9" w:rsidRPr="007647A9" w:rsidRDefault="007647A9" w:rsidP="007647A9">
      <w:pPr>
        <w:rPr>
          <w:rFonts w:ascii="Times New Roman" w:hAnsi="Times New Roman" w:cs="Times New Roman"/>
          <w:sz w:val="28"/>
          <w:szCs w:val="28"/>
        </w:rPr>
      </w:pPr>
      <w:r w:rsidRPr="007647A9">
        <w:rPr>
          <w:rFonts w:ascii="Times New Roman" w:hAnsi="Times New Roman" w:cs="Times New Roman"/>
          <w:sz w:val="28"/>
          <w:szCs w:val="28"/>
        </w:rPr>
        <w:t>• Популяризирует регулярные занятия физической культурой и спортом.</w:t>
      </w:r>
    </w:p>
    <w:p w:rsidR="007647A9" w:rsidRPr="007647A9" w:rsidRDefault="007647A9" w:rsidP="007647A9">
      <w:pPr>
        <w:rPr>
          <w:rFonts w:ascii="Times New Roman" w:hAnsi="Times New Roman" w:cs="Times New Roman"/>
          <w:sz w:val="28"/>
          <w:szCs w:val="28"/>
        </w:rPr>
      </w:pPr>
      <w:r w:rsidRPr="007647A9">
        <w:rPr>
          <w:rFonts w:ascii="Times New Roman" w:hAnsi="Times New Roman" w:cs="Times New Roman"/>
          <w:sz w:val="28"/>
          <w:szCs w:val="28"/>
        </w:rPr>
        <w:t xml:space="preserve"> • Мотивирует людей следить за своим здоровьем и физическим состоянием. </w:t>
      </w:r>
    </w:p>
    <w:p w:rsidR="007647A9" w:rsidRPr="007647A9" w:rsidRDefault="007647A9" w:rsidP="007647A9">
      <w:pPr>
        <w:rPr>
          <w:rFonts w:ascii="Times New Roman" w:hAnsi="Times New Roman" w:cs="Times New Roman"/>
          <w:sz w:val="28"/>
          <w:szCs w:val="28"/>
        </w:rPr>
      </w:pPr>
      <w:r w:rsidRPr="007647A9">
        <w:rPr>
          <w:rFonts w:ascii="Times New Roman" w:hAnsi="Times New Roman" w:cs="Times New Roman"/>
          <w:sz w:val="28"/>
          <w:szCs w:val="28"/>
        </w:rPr>
        <w:t>• Способствует формированию здоровых привычек и установок на протяжении всей жизни. • Выявляет и поддерживает талантливых спортсменов.</w:t>
      </w:r>
    </w:p>
    <w:p w:rsidR="007647A9" w:rsidRPr="007647A9" w:rsidRDefault="007647A9" w:rsidP="007647A9">
      <w:pPr>
        <w:rPr>
          <w:rFonts w:ascii="Times New Roman" w:hAnsi="Times New Roman" w:cs="Times New Roman"/>
          <w:sz w:val="28"/>
          <w:szCs w:val="28"/>
        </w:rPr>
      </w:pPr>
      <w:r w:rsidRPr="007647A9">
        <w:rPr>
          <w:rFonts w:ascii="Times New Roman" w:hAnsi="Times New Roman" w:cs="Times New Roman"/>
          <w:sz w:val="28"/>
          <w:szCs w:val="28"/>
        </w:rPr>
        <w:t xml:space="preserve"> • Укрепляет патриотизм и чувство сопричастности к своей стране.</w:t>
      </w:r>
    </w:p>
    <w:p w:rsidR="007647A9" w:rsidRPr="007647A9" w:rsidRDefault="007647A9" w:rsidP="007647A9">
      <w:pPr>
        <w:rPr>
          <w:rFonts w:ascii="Times New Roman" w:hAnsi="Times New Roman" w:cs="Times New Roman"/>
          <w:sz w:val="28"/>
          <w:szCs w:val="28"/>
        </w:rPr>
      </w:pPr>
      <w:r w:rsidRPr="007647A9">
        <w:rPr>
          <w:rFonts w:ascii="Times New Roman" w:hAnsi="Times New Roman" w:cs="Times New Roman"/>
          <w:sz w:val="28"/>
          <w:szCs w:val="28"/>
        </w:rPr>
        <w:t xml:space="preserve"> Участие в Комплексе ГТО доступно всем желающим. Для выполнения нормативов не требуется специальной подготовки или дорогостоящего оборудования. Это делает программу доступной для широких слоев населения. </w:t>
      </w:r>
    </w:p>
    <w:p w:rsidR="00870E65" w:rsidRPr="007647A9" w:rsidRDefault="007647A9" w:rsidP="007647A9">
      <w:pPr>
        <w:rPr>
          <w:rFonts w:ascii="Times New Roman" w:hAnsi="Times New Roman" w:cs="Times New Roman"/>
          <w:sz w:val="28"/>
          <w:szCs w:val="28"/>
        </w:rPr>
      </w:pPr>
      <w:r w:rsidRPr="007647A9">
        <w:rPr>
          <w:rFonts w:ascii="Times New Roman" w:hAnsi="Times New Roman" w:cs="Times New Roman"/>
          <w:sz w:val="28"/>
          <w:szCs w:val="28"/>
        </w:rPr>
        <w:t>Таким образом, Комплекс ГТО является эффективной системой непрерывного физического воспитания, которая способствует улучшению здоровья и физической подготовленности населения, а также формированию здорового образа жизни и патриотических ценностей.</w:t>
      </w:r>
    </w:p>
    <w:sectPr w:rsidR="00870E65" w:rsidRPr="007647A9" w:rsidSect="00A023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596" w:rsidRDefault="00131596" w:rsidP="00F73409">
      <w:pPr>
        <w:spacing w:after="0" w:line="240" w:lineRule="auto"/>
      </w:pPr>
      <w:r>
        <w:separator/>
      </w:r>
    </w:p>
  </w:endnote>
  <w:endnote w:type="continuationSeparator" w:id="0">
    <w:p w:rsidR="00131596" w:rsidRDefault="00131596" w:rsidP="00F73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596" w:rsidRDefault="00131596" w:rsidP="00F73409">
      <w:pPr>
        <w:spacing w:after="0" w:line="240" w:lineRule="auto"/>
      </w:pPr>
      <w:r>
        <w:separator/>
      </w:r>
    </w:p>
  </w:footnote>
  <w:footnote w:type="continuationSeparator" w:id="0">
    <w:p w:rsidR="00131596" w:rsidRDefault="00131596" w:rsidP="00F734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F0535"/>
    <w:multiLevelType w:val="multilevel"/>
    <w:tmpl w:val="ED9C1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4B1D12"/>
    <w:multiLevelType w:val="hybridMultilevel"/>
    <w:tmpl w:val="DF1E2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011E76"/>
    <w:multiLevelType w:val="multilevel"/>
    <w:tmpl w:val="9A041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BBA2C39"/>
    <w:multiLevelType w:val="hybridMultilevel"/>
    <w:tmpl w:val="60A28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3EF"/>
    <w:rsid w:val="00004C63"/>
    <w:rsid w:val="0003161F"/>
    <w:rsid w:val="000B0C37"/>
    <w:rsid w:val="000D1DEA"/>
    <w:rsid w:val="000E7FA9"/>
    <w:rsid w:val="000F291C"/>
    <w:rsid w:val="00131596"/>
    <w:rsid w:val="001323F7"/>
    <w:rsid w:val="0021736F"/>
    <w:rsid w:val="002D02AD"/>
    <w:rsid w:val="00343C11"/>
    <w:rsid w:val="004A1AC3"/>
    <w:rsid w:val="0051017A"/>
    <w:rsid w:val="00524BB5"/>
    <w:rsid w:val="00552DBC"/>
    <w:rsid w:val="00756050"/>
    <w:rsid w:val="007647A9"/>
    <w:rsid w:val="0077489F"/>
    <w:rsid w:val="007B3937"/>
    <w:rsid w:val="00870E65"/>
    <w:rsid w:val="00880104"/>
    <w:rsid w:val="00912F71"/>
    <w:rsid w:val="009220DA"/>
    <w:rsid w:val="009523BF"/>
    <w:rsid w:val="009545F8"/>
    <w:rsid w:val="00996302"/>
    <w:rsid w:val="009A4628"/>
    <w:rsid w:val="009C3046"/>
    <w:rsid w:val="009D52F5"/>
    <w:rsid w:val="00A023BF"/>
    <w:rsid w:val="00A7283A"/>
    <w:rsid w:val="00AD7ED5"/>
    <w:rsid w:val="00AF7637"/>
    <w:rsid w:val="00BD12ED"/>
    <w:rsid w:val="00C73C05"/>
    <w:rsid w:val="00CA43BE"/>
    <w:rsid w:val="00CE6471"/>
    <w:rsid w:val="00D05E6F"/>
    <w:rsid w:val="00D373EF"/>
    <w:rsid w:val="00D41F12"/>
    <w:rsid w:val="00D9262C"/>
    <w:rsid w:val="00DD7BFB"/>
    <w:rsid w:val="00E11F26"/>
    <w:rsid w:val="00E120E1"/>
    <w:rsid w:val="00E32A82"/>
    <w:rsid w:val="00E4538C"/>
    <w:rsid w:val="00ED0933"/>
    <w:rsid w:val="00ED2077"/>
    <w:rsid w:val="00F20C76"/>
    <w:rsid w:val="00F71B30"/>
    <w:rsid w:val="00F72283"/>
    <w:rsid w:val="00F73409"/>
    <w:rsid w:val="00FC4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73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73C05"/>
    <w:rPr>
      <w:b/>
      <w:bCs/>
    </w:rPr>
  </w:style>
  <w:style w:type="character" w:styleId="a5">
    <w:name w:val="Emphasis"/>
    <w:basedOn w:val="a0"/>
    <w:uiPriority w:val="20"/>
    <w:qFormat/>
    <w:rsid w:val="00C73C05"/>
    <w:rPr>
      <w:i/>
      <w:iCs/>
    </w:rPr>
  </w:style>
  <w:style w:type="character" w:styleId="a6">
    <w:name w:val="Hyperlink"/>
    <w:basedOn w:val="a0"/>
    <w:uiPriority w:val="99"/>
    <w:semiHidden/>
    <w:unhideWhenUsed/>
    <w:rsid w:val="00C73C05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73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3C0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05E6F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734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73409"/>
  </w:style>
  <w:style w:type="paragraph" w:styleId="ac">
    <w:name w:val="footer"/>
    <w:basedOn w:val="a"/>
    <w:link w:val="ad"/>
    <w:uiPriority w:val="99"/>
    <w:unhideWhenUsed/>
    <w:rsid w:val="00F734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73409"/>
  </w:style>
  <w:style w:type="paragraph" w:customStyle="1" w:styleId="c14">
    <w:name w:val="c14"/>
    <w:basedOn w:val="a"/>
    <w:rsid w:val="00AD7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D7ED5"/>
  </w:style>
  <w:style w:type="character" w:customStyle="1" w:styleId="c2">
    <w:name w:val="c2"/>
    <w:basedOn w:val="a0"/>
    <w:rsid w:val="00AD7ED5"/>
  </w:style>
  <w:style w:type="character" w:customStyle="1" w:styleId="time">
    <w:name w:val="time"/>
    <w:basedOn w:val="a0"/>
    <w:rsid w:val="00E32A82"/>
  </w:style>
  <w:style w:type="character" w:customStyle="1" w:styleId="tgico">
    <w:name w:val="tgico"/>
    <w:basedOn w:val="a0"/>
    <w:rsid w:val="00E32A82"/>
  </w:style>
  <w:style w:type="character" w:customStyle="1" w:styleId="i18n">
    <w:name w:val="i18n"/>
    <w:basedOn w:val="a0"/>
    <w:rsid w:val="00E32A82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32A8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E32A8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32A8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E32A82"/>
    <w:rPr>
      <w:rFonts w:ascii="Arial" w:eastAsia="Times New Roman" w:hAnsi="Arial" w:cs="Arial"/>
      <w:vanish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73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73C05"/>
    <w:rPr>
      <w:b/>
      <w:bCs/>
    </w:rPr>
  </w:style>
  <w:style w:type="character" w:styleId="a5">
    <w:name w:val="Emphasis"/>
    <w:basedOn w:val="a0"/>
    <w:uiPriority w:val="20"/>
    <w:qFormat/>
    <w:rsid w:val="00C73C05"/>
    <w:rPr>
      <w:i/>
      <w:iCs/>
    </w:rPr>
  </w:style>
  <w:style w:type="character" w:styleId="a6">
    <w:name w:val="Hyperlink"/>
    <w:basedOn w:val="a0"/>
    <w:uiPriority w:val="99"/>
    <w:semiHidden/>
    <w:unhideWhenUsed/>
    <w:rsid w:val="00C73C05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73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3C0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05E6F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734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73409"/>
  </w:style>
  <w:style w:type="paragraph" w:styleId="ac">
    <w:name w:val="footer"/>
    <w:basedOn w:val="a"/>
    <w:link w:val="ad"/>
    <w:uiPriority w:val="99"/>
    <w:unhideWhenUsed/>
    <w:rsid w:val="00F734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73409"/>
  </w:style>
  <w:style w:type="paragraph" w:customStyle="1" w:styleId="c14">
    <w:name w:val="c14"/>
    <w:basedOn w:val="a"/>
    <w:rsid w:val="00AD7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D7ED5"/>
  </w:style>
  <w:style w:type="character" w:customStyle="1" w:styleId="c2">
    <w:name w:val="c2"/>
    <w:basedOn w:val="a0"/>
    <w:rsid w:val="00AD7ED5"/>
  </w:style>
  <w:style w:type="character" w:customStyle="1" w:styleId="time">
    <w:name w:val="time"/>
    <w:basedOn w:val="a0"/>
    <w:rsid w:val="00E32A82"/>
  </w:style>
  <w:style w:type="character" w:customStyle="1" w:styleId="tgico">
    <w:name w:val="tgico"/>
    <w:basedOn w:val="a0"/>
    <w:rsid w:val="00E32A82"/>
  </w:style>
  <w:style w:type="character" w:customStyle="1" w:styleId="i18n">
    <w:name w:val="i18n"/>
    <w:basedOn w:val="a0"/>
    <w:rsid w:val="00E32A82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32A8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E32A8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32A8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E32A82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9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15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7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47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99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86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194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562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660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747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225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20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07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42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46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232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885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4209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8437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4379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1499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631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5876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332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931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73110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2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1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41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66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022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319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2720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70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537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4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85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80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345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228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442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336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6190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6185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8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2441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985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47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4716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6967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19613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40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337965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9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237012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536911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1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9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86623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1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014571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2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06562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7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0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D69F4-4AC6-4837-B6CE-944BBE539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45</cp:revision>
  <dcterms:created xsi:type="dcterms:W3CDTF">2023-05-23T07:34:00Z</dcterms:created>
  <dcterms:modified xsi:type="dcterms:W3CDTF">2024-05-28T11:28:00Z</dcterms:modified>
</cp:coreProperties>
</file>